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Calibri" w:cs="Calibri" w:eastAsia="Calibri" w:hAnsi="Calibri"/>
          <w:b w:val="1"/>
          <w:smallCaps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New Jersey School Counselor Association</w:t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rFonts w:ascii="Calibri" w:cs="Calibri" w:eastAsia="Calibri" w:hAnsi="Calibri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mallCaps w:val="1"/>
          <w:sz w:val="28"/>
          <w:szCs w:val="28"/>
          <w:rtl w:val="0"/>
        </w:rPr>
        <w:t xml:space="preserve">Travel Expense Report</w:t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submit one form for each event</w:t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Form must be submitted no later than 30 days after travel.</w:t>
      </w:r>
    </w:p>
    <w:p w:rsidR="00000000" w:rsidDel="00000000" w:rsidP="00000000" w:rsidRDefault="00000000" w:rsidRPr="00000000" w14:paraId="00000004">
      <w:pPr>
        <w:widowControl w:val="0"/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center"/>
        <w:tblLayout w:type="fixed"/>
        <w:tblLook w:val="0000"/>
      </w:tblPr>
      <w:tblGrid>
        <w:gridCol w:w="5220"/>
        <w:gridCol w:w="4950"/>
        <w:tblGridChange w:id="0">
          <w:tblGrid>
            <w:gridCol w:w="5220"/>
            <w:gridCol w:w="49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Payee </w:t>
            </w:r>
          </w:p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City </w:t>
            </w:r>
          </w:p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State/Zip</w:t>
            </w:r>
          </w:p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Travel dates (from/to)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Purpose of travel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Please attach all receipts.</w:t>
      </w:r>
    </w:p>
    <w:p w:rsidR="00000000" w:rsidDel="00000000" w:rsidP="00000000" w:rsidRDefault="00000000" w:rsidRPr="00000000" w14:paraId="000000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  <w:sectPr>
          <w:headerReference r:id="rId6" w:type="default"/>
          <w:headerReference r:id="rId7" w:type="even"/>
          <w:footerReference r:id="rId8" w:type="default"/>
          <w:footerReference r:id="rId9" w:type="even"/>
          <w:pgSz w:h="15840" w:w="12240"/>
          <w:pgMar w:bottom="720" w:top="720" w:left="720" w:right="720" w:header="630" w:footer="5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00000000002" w:type="dxa"/>
        <w:jc w:val="center"/>
        <w:tblLayout w:type="fixed"/>
        <w:tblLook w:val="0000"/>
      </w:tblPr>
      <w:tblGrid>
        <w:gridCol w:w="1980"/>
        <w:gridCol w:w="966"/>
        <w:gridCol w:w="966"/>
        <w:gridCol w:w="968"/>
        <w:gridCol w:w="967"/>
        <w:gridCol w:w="967"/>
        <w:gridCol w:w="967"/>
        <w:gridCol w:w="966"/>
        <w:gridCol w:w="1453"/>
        <w:tblGridChange w:id="0">
          <w:tblGrid>
            <w:gridCol w:w="1980"/>
            <w:gridCol w:w="966"/>
            <w:gridCol w:w="966"/>
            <w:gridCol w:w="968"/>
            <w:gridCol w:w="967"/>
            <w:gridCol w:w="967"/>
            <w:gridCol w:w="967"/>
            <w:gridCol w:w="966"/>
            <w:gridCol w:w="14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Auto</w:t>
              <w:br w:type="textWrapping"/>
              <w:t xml:space="preserve">(# miles x .54)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Transport cost not reimbursed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Hotel/Lodging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Breakfast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Dinner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Tolls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Parking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Other </w:t>
              <w:br w:type="textWrapping"/>
              <w:t xml:space="preserve">(please describe)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Daily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Itemized explanations: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contextualSpacing w:val="0"/>
        <w:jc w:val="center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New Jersey School Counselor Association</w:t>
        <w:br w:type="textWrapping"/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Travel Expense Report, </w:t>
      </w:r>
      <w:r w:rsidDel="00000000" w:rsidR="00000000" w:rsidRPr="00000000">
        <w:rPr>
          <w:rFonts w:ascii="Calibri" w:cs="Calibri" w:eastAsia="Calibri" w:hAnsi="Calibri"/>
          <w:smallCaps w:val="1"/>
          <w:sz w:val="18"/>
          <w:szCs w:val="18"/>
          <w:rtl w:val="0"/>
        </w:rPr>
        <w:t xml:space="preserve">cont.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Total expenses: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Amount due payee: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Payee signature: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Return to:  NJSCA Executive Director, 54 Harrison Ave., Milltown, NJ  08850</w:t>
      </w:r>
    </w:p>
    <w:p w:rsidR="00000000" w:rsidDel="00000000" w:rsidP="00000000" w:rsidRDefault="00000000" w:rsidRPr="00000000" w14:paraId="000000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Submit to: 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Treasurer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and 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Executive Director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Calibri" w:cs="Calibri" w:eastAsia="Calibri" w:hAnsi="Calibri"/>
        </w:rPr>
        <w:sectPr>
          <w:type w:val="continuous"/>
          <w:pgSz w:h="15840" w:w="12240"/>
          <w:pgMar w:bottom="720" w:top="720" w:left="720" w:right="720" w:header="630" w:footer="5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144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contextualSpacing w:val="0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For official use only:</w:t>
      </w:r>
    </w:p>
    <w:p w:rsidR="00000000" w:rsidDel="00000000" w:rsidP="00000000" w:rsidRDefault="00000000" w:rsidRPr="00000000" w14:paraId="000000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Approved:</w:t>
        <w:tab/>
        <w:t xml:space="preserve"> </w:t>
      </w:r>
    </w:p>
    <w:p w:rsidR="00000000" w:rsidDel="00000000" w:rsidP="00000000" w:rsidRDefault="00000000" w:rsidRPr="00000000" w14:paraId="000000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144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9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right" w:pos="10080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Date/Signature/Account</w:t>
      </w:r>
    </w:p>
    <w:p w:rsidR="00000000" w:rsidDel="00000000" w:rsidP="00000000" w:rsidRDefault="00000000" w:rsidRPr="00000000" w14:paraId="000000A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630" w:footer="5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20.0" w:type="dxa"/>
        <w:left w:w="120.0" w:type="dxa"/>
        <w:bottom w:w="58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20.0" w:type="dxa"/>
        <w:left w:w="120.0" w:type="dxa"/>
        <w:bottom w:w="58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xecutive.assistant@njacac.org" TargetMode="External"/><Relationship Id="rId10" Type="http://schemas.openxmlformats.org/officeDocument/2006/relationships/hyperlink" Target="about:blank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